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al Regolamento</w:t>
      </w:r>
    </w:p>
    <w:p>
      <w:pPr>
        <w:pStyle w:val="Normal"/>
        <w:jc w:val="right"/>
        <w:rPr>
          <w:i/>
          <w:i/>
        </w:rPr>
      </w:pPr>
      <w:r>
        <w:rPr>
          <w:i/>
        </w:rPr>
        <w:t>Concorso letterario e giornalistico Francesco Di Niccolo</w:t>
      </w:r>
    </w:p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“</w:t>
      </w:r>
      <w:bookmarkStart w:id="0" w:name="_Hlk96446553"/>
      <w:bookmarkEnd w:id="0"/>
      <w:r>
        <w:rPr>
          <w:b/>
          <w:bCs/>
          <w:i/>
        </w:rPr>
        <w:t>Cambiamenti climatici: esiste un piano B?”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SCHEDA DI PARTECIPAZIONE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Nome e cognome……………………………………………………………………………………………………………………………..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nato/a a …………………………………………………………………..    il 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residente a ………………………………………………………………..cap……………………………………………prov…………..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indirizzo……………………………………………………………………………………………………………………………………………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Scuola e classe………………………………………………………………………………………………………………………………….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e-mail………………………………………………………………………………….telefono………………………………………………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sezione a cui partecipa: 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titolo del componimento: ………………………………………………………………………………………………………………..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ATTO DI LIBERATORIA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voler partecipare al concorso letterario e giornalistico “Cambiamenti climatici: esiste un piano B?” e che il lavoro presentato è originale e frutto del proprio ingegno personale, non sottoposto ad alcun vincolo editoriale e che non comporta la violazione dei diritti di terzi. Il sottoscritto, quale unico creatore dell’opera, ha e conserva i diritti morali che sono regolamentati dagli artt. da 20 a 24 della Legge sul Diritto d’Autore. Si presta altresì il consenso all’eventuale pubblicazione a stampa o sui canali social degli organizzatori, senza nulla a pretendere.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TRATTAMENTO DEI DATI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aver letto il regolamento del Concorso e di accettare quanto in esso contenuto. Autorizza espressamente l’Organizzazione al trattamento dei dati personali trasmessi ai sensi della legge 675/96 (Legge sulla Privacy) e successive modifiche D.Lgs 196/2003 (Codice PrivacY), aggiornamento informativa ai sensi dell’Art. 13 del regolamento EU 2016/679 (GDPR) in vigore del 25/05/2018, purchè vengano utilizzati esclusivamente nell’ambito della presente iniziativa, con esclusione di qualsiasi diffusione a soggetti terzi se non con espresso consenso.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data………………………………….firma……………………………………………..………………………………………………………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data………………………………….firma leggibile di uno dei genitori……………………………………………………………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 LibreOffice_project/22b09f6418e8c2d508a9eaf86b2399209b0990f4</Application>
  <Pages>1</Pages>
  <Words>225</Words>
  <Characters>1815</Characters>
  <CharactersWithSpaces>2025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2021-05-24T16:17:00Z</dcterms:created>
  <dc:creator>Utente</dc:creator>
  <dc:description/>
  <dc:language>it-IT</dc:language>
  <cp:lastModifiedBy>Amministratore</cp:lastModifiedBy>
  <dcterms:modified xsi:type="dcterms:W3CDTF">2022-02-22T17:22:00Z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